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A0E2D">
      <w:pPr>
        <w:jc w:val="center"/>
        <w:rPr>
          <w:rFonts w:hint="eastAsia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2025年</w:t>
      </w:r>
      <w:r>
        <w:rPr>
          <w:rFonts w:hint="eastAsia"/>
          <w:b/>
          <w:bCs/>
          <w:sz w:val="32"/>
          <w:szCs w:val="40"/>
        </w:rPr>
        <w:t>株洲市生物工程中等专业学校</w:t>
      </w:r>
      <w:r>
        <w:rPr>
          <w:rFonts w:hint="eastAsia"/>
          <w:b/>
          <w:bCs/>
          <w:sz w:val="32"/>
          <w:szCs w:val="40"/>
          <w:lang w:val="en-US" w:eastAsia="zh-CN"/>
        </w:rPr>
        <w:t>冬季</w:t>
      </w:r>
      <w:r>
        <w:rPr>
          <w:rFonts w:hint="eastAsia"/>
          <w:b/>
          <w:bCs/>
          <w:sz w:val="32"/>
          <w:szCs w:val="40"/>
        </w:rPr>
        <w:t>校服采购项目</w:t>
      </w:r>
    </w:p>
    <w:p w14:paraId="5212B2D5">
      <w:pPr>
        <w:jc w:val="center"/>
        <w:rPr>
          <w:rFonts w:hint="eastAsia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竞争性谈判公告</w:t>
      </w:r>
    </w:p>
    <w:p w14:paraId="0273EE76">
      <w:pPr>
        <w:rPr>
          <w:rFonts w:hint="eastAsia"/>
        </w:rPr>
      </w:pPr>
    </w:p>
    <w:p w14:paraId="65E1A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根据《株洲市中小学校服管理工作实施意见》（株教函〔2021〕40号）</w:t>
      </w:r>
      <w:r>
        <w:rPr>
          <w:rFonts w:hint="eastAsia"/>
          <w:sz w:val="30"/>
          <w:szCs w:val="30"/>
          <w:lang w:eastAsia="zh-CN"/>
        </w:rPr>
        <w:t>、《</w:t>
      </w:r>
      <w:r>
        <w:rPr>
          <w:rFonts w:hint="eastAsia"/>
          <w:sz w:val="30"/>
          <w:szCs w:val="30"/>
          <w:lang w:val="en-US" w:eastAsia="zh-CN"/>
        </w:rPr>
        <w:t>关于2025年秋季株洲市中小学（幼儿园）收费事项的通知</w:t>
      </w:r>
      <w:r>
        <w:rPr>
          <w:rFonts w:hint="eastAsia"/>
          <w:sz w:val="30"/>
          <w:szCs w:val="30"/>
          <w:lang w:eastAsia="zh-CN"/>
        </w:rPr>
        <w:t>》</w:t>
      </w:r>
      <w:r>
        <w:rPr>
          <w:rFonts w:hint="eastAsia"/>
          <w:sz w:val="30"/>
          <w:szCs w:val="30"/>
          <w:lang w:val="en-US" w:eastAsia="zh-CN"/>
        </w:rPr>
        <w:t>(株发改发</w:t>
      </w:r>
      <w:r>
        <w:rPr>
          <w:rFonts w:hint="eastAsia"/>
          <w:sz w:val="30"/>
          <w:szCs w:val="30"/>
        </w:rPr>
        <w:t>〔202</w:t>
      </w:r>
      <w:r>
        <w:rPr>
          <w:rFonts w:hint="eastAsia"/>
          <w:sz w:val="30"/>
          <w:szCs w:val="30"/>
          <w:lang w:val="en-US" w:eastAsia="zh-CN"/>
        </w:rPr>
        <w:t>5</w:t>
      </w:r>
      <w:r>
        <w:rPr>
          <w:rFonts w:hint="eastAsia"/>
          <w:sz w:val="30"/>
          <w:szCs w:val="30"/>
        </w:rPr>
        <w:t>〕</w:t>
      </w:r>
      <w:r>
        <w:rPr>
          <w:rFonts w:hint="eastAsia"/>
          <w:sz w:val="30"/>
          <w:szCs w:val="30"/>
          <w:lang w:val="en-US" w:eastAsia="zh-CN"/>
        </w:rPr>
        <w:t>73号)</w:t>
      </w:r>
      <w:r>
        <w:rPr>
          <w:rFonts w:hint="eastAsia"/>
          <w:sz w:val="30"/>
          <w:szCs w:val="30"/>
        </w:rPr>
        <w:t>及学校实际需求，为规范校服采购管理，保障校服品质与学生权益，遵循公平、公开、自愿原则，我校现对校服采购项目开展竞争性谈判，邀请符合资质的供应商参与。有关事项公告如下：</w:t>
      </w:r>
    </w:p>
    <w:p w14:paraId="72B99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一、采购项目</w:t>
      </w:r>
    </w:p>
    <w:p w14:paraId="3F566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校服采购项目</w:t>
      </w:r>
    </w:p>
    <w:p w14:paraId="2E5C8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eastAsiaTheme="minorEastAsia"/>
          <w:sz w:val="30"/>
          <w:szCs w:val="30"/>
          <w:lang w:eastAsia="zh-CN"/>
        </w:rPr>
      </w:pPr>
      <w:r>
        <w:rPr>
          <w:rFonts w:hint="eastAsia"/>
          <w:sz w:val="30"/>
          <w:szCs w:val="30"/>
        </w:rPr>
        <w:t>采购内容：</w:t>
      </w:r>
      <w:r>
        <w:rPr>
          <w:rFonts w:hint="eastAsia"/>
          <w:sz w:val="30"/>
          <w:szCs w:val="30"/>
          <w:lang w:val="en-US" w:eastAsia="zh-CN"/>
        </w:rPr>
        <w:t>冬季</w:t>
      </w:r>
      <w:r>
        <w:rPr>
          <w:rFonts w:hint="eastAsia"/>
          <w:sz w:val="30"/>
          <w:szCs w:val="30"/>
        </w:rPr>
        <w:t>校服</w:t>
      </w:r>
      <w:r>
        <w:rPr>
          <w:rFonts w:hint="eastAsia"/>
          <w:sz w:val="30"/>
          <w:szCs w:val="30"/>
          <w:lang w:eastAsia="zh-CN"/>
        </w:rPr>
        <w:t>。</w:t>
      </w:r>
    </w:p>
    <w:p w14:paraId="4A333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具体款式、面料由学校校服评选委员会最终确定。</w:t>
      </w:r>
    </w:p>
    <w:p w14:paraId="1FA6A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执行标准：</w:t>
      </w:r>
    </w:p>
    <w:p w14:paraId="53FBF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符合《中小学生校服》（GB/T 31888-2015）、《国家纺织产品基本安全技术规范》（GB 18401-2010）、《婴幼儿及儿童纺织产品安全技术规范》（GB 31701-2015）等国家标准。</w:t>
      </w:r>
    </w:p>
    <w:p w14:paraId="0AA324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二、投标人资格</w:t>
      </w:r>
    </w:p>
    <w:p w14:paraId="46883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具有独立法人资格及校服生产/销售相关资质（营业执照、产品质量认证等）；</w:t>
      </w:r>
    </w:p>
    <w:p w14:paraId="4A1F3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信誉良好，近三年无不良经营记录；</w:t>
      </w:r>
    </w:p>
    <w:p w14:paraId="7957B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具备校服批量生产及供货能力，中标后不得转包；</w:t>
      </w:r>
    </w:p>
    <w:p w14:paraId="7078F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报名时需提交：</w:t>
      </w:r>
    </w:p>
    <w:p w14:paraId="0FD96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营业执照副本原件及复印件（加盖公章）；</w:t>
      </w:r>
    </w:p>
    <w:p w14:paraId="2DEBA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法定代表人身份证复印件（或授权委托书及被授权人身份证原件、复印件）；</w:t>
      </w:r>
    </w:p>
    <w:p w14:paraId="014CA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三、采购流程说明</w:t>
      </w:r>
    </w:p>
    <w:p w14:paraId="1FC6A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自愿原则</w:t>
      </w:r>
      <w:r>
        <w:rPr>
          <w:rFonts w:hint="eastAsia"/>
          <w:sz w:val="30"/>
          <w:szCs w:val="30"/>
        </w:rPr>
        <w:t>：</w:t>
      </w:r>
    </w:p>
    <w:p w14:paraId="44566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坚持学生自愿购买，不得强制订购；</w:t>
      </w:r>
    </w:p>
    <w:p w14:paraId="4D0DA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为贫困生、孤儿等特殊群体提供校服助学保障。</w:t>
      </w:r>
    </w:p>
    <w:p w14:paraId="22247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四、谈判及定标方式</w:t>
      </w:r>
    </w:p>
    <w:p w14:paraId="4EB79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/>
          <w:sz w:val="30"/>
          <w:szCs w:val="30"/>
          <w:lang w:eastAsia="zh-CN"/>
        </w:rPr>
      </w:pPr>
      <w:r>
        <w:rPr>
          <w:rFonts w:hint="eastAsia"/>
          <w:b/>
          <w:bCs/>
          <w:sz w:val="30"/>
          <w:szCs w:val="30"/>
        </w:rPr>
        <w:t>招标方式</w:t>
      </w:r>
      <w:r>
        <w:rPr>
          <w:rFonts w:hint="eastAsia"/>
          <w:sz w:val="30"/>
          <w:szCs w:val="30"/>
        </w:rPr>
        <w:t>：竞争性谈判</w:t>
      </w:r>
      <w:r>
        <w:rPr>
          <w:rFonts w:hint="eastAsia"/>
          <w:sz w:val="30"/>
          <w:szCs w:val="30"/>
          <w:lang w:eastAsia="zh-CN"/>
        </w:rPr>
        <w:t>。</w:t>
      </w:r>
    </w:p>
    <w:p w14:paraId="0FE43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定标原则</w:t>
      </w:r>
      <w:r>
        <w:rPr>
          <w:rFonts w:hint="eastAsia"/>
          <w:sz w:val="30"/>
          <w:szCs w:val="30"/>
        </w:rPr>
        <w:t>：综合性价比最优者中标。</w:t>
      </w:r>
    </w:p>
    <w:p w14:paraId="49E1E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五、付款方式</w:t>
      </w:r>
    </w:p>
    <w:p w14:paraId="0AD01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货到验收合格后，由学生自行向中标企业付款。</w:t>
      </w:r>
    </w:p>
    <w:p w14:paraId="658B9E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（校服费用不通过学校代收，企业需提供便捷的支付渠道及售后服务。）</w:t>
      </w:r>
    </w:p>
    <w:p w14:paraId="66D45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六、报名安排</w:t>
      </w:r>
    </w:p>
    <w:p w14:paraId="29F1D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报名时间</w:t>
      </w:r>
      <w:r>
        <w:rPr>
          <w:rFonts w:hint="eastAsia"/>
          <w:sz w:val="30"/>
          <w:szCs w:val="30"/>
        </w:rPr>
        <w:t>：2025年</w:t>
      </w:r>
      <w:r>
        <w:rPr>
          <w:rFonts w:hint="eastAsia"/>
          <w:sz w:val="30"/>
          <w:szCs w:val="30"/>
          <w:lang w:val="en-US" w:eastAsia="zh-CN"/>
        </w:rPr>
        <w:t>12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  <w:lang w:val="en-US" w:eastAsia="zh-CN"/>
        </w:rPr>
        <w:t>13</w:t>
      </w:r>
      <w:r>
        <w:rPr>
          <w:rFonts w:hint="eastAsia"/>
          <w:sz w:val="30"/>
          <w:szCs w:val="30"/>
        </w:rPr>
        <w:t>日9:00至2025年</w:t>
      </w:r>
      <w:r>
        <w:rPr>
          <w:rFonts w:hint="eastAsia"/>
          <w:sz w:val="30"/>
          <w:szCs w:val="30"/>
          <w:lang w:val="en-US" w:eastAsia="zh-CN"/>
        </w:rPr>
        <w:t>12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  <w:lang w:val="en-US" w:eastAsia="zh-CN"/>
        </w:rPr>
        <w:t>15</w:t>
      </w:r>
      <w:r>
        <w:rPr>
          <w:rFonts w:hint="eastAsia"/>
          <w:sz w:val="30"/>
          <w:szCs w:val="30"/>
        </w:rPr>
        <w:t>日17:00（逾期不受理）；</w:t>
      </w:r>
    </w:p>
    <w:p w14:paraId="0A336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报名地点</w:t>
      </w:r>
      <w:r>
        <w:rPr>
          <w:rFonts w:hint="eastAsia"/>
          <w:sz w:val="30"/>
          <w:szCs w:val="30"/>
        </w:rPr>
        <w:t>：株洲市生物工程中等专业学校学生科（</w:t>
      </w:r>
      <w:r>
        <w:rPr>
          <w:rFonts w:hint="eastAsia"/>
          <w:sz w:val="30"/>
          <w:szCs w:val="30"/>
          <w:lang w:val="en-US" w:eastAsia="zh-CN"/>
        </w:rPr>
        <w:t>综合楼113室</w:t>
      </w:r>
      <w:r>
        <w:rPr>
          <w:rFonts w:hint="eastAsia"/>
          <w:sz w:val="30"/>
          <w:szCs w:val="30"/>
        </w:rPr>
        <w:t>）；</w:t>
      </w:r>
    </w:p>
    <w:p w14:paraId="07446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default"/>
          <w:sz w:val="30"/>
          <w:szCs w:val="30"/>
          <w:lang w:val="en-US"/>
        </w:rPr>
      </w:pPr>
      <w:r>
        <w:rPr>
          <w:rFonts w:hint="eastAsia"/>
          <w:b/>
          <w:bCs/>
          <w:sz w:val="30"/>
          <w:szCs w:val="30"/>
        </w:rPr>
        <w:t>联系人</w:t>
      </w:r>
      <w:r>
        <w:rPr>
          <w:rFonts w:hint="eastAsia"/>
          <w:sz w:val="30"/>
          <w:szCs w:val="30"/>
        </w:rPr>
        <w:t>：</w:t>
      </w:r>
      <w:r>
        <w:rPr>
          <w:rFonts w:hint="eastAsia"/>
          <w:sz w:val="30"/>
          <w:szCs w:val="30"/>
          <w:lang w:val="en-US" w:eastAsia="zh-CN"/>
        </w:rPr>
        <w:t>吴志龙</w:t>
      </w:r>
      <w:r>
        <w:rPr>
          <w:rFonts w:hint="eastAsia"/>
          <w:sz w:val="30"/>
          <w:szCs w:val="30"/>
        </w:rPr>
        <w:t xml:space="preserve"> 电话：</w:t>
      </w:r>
      <w:r>
        <w:rPr>
          <w:rFonts w:hint="eastAsia"/>
          <w:sz w:val="30"/>
          <w:szCs w:val="30"/>
          <w:lang w:val="en-US" w:eastAsia="zh-CN"/>
        </w:rPr>
        <w:t>19973303360</w:t>
      </w:r>
    </w:p>
    <w:p w14:paraId="6ABC1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七、竞标安排</w:t>
      </w:r>
      <w:bookmarkStart w:id="0" w:name="_GoBack"/>
      <w:bookmarkEnd w:id="0"/>
    </w:p>
    <w:p w14:paraId="69DC7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竞标时间</w:t>
      </w:r>
      <w:r>
        <w:rPr>
          <w:rFonts w:hint="eastAsia"/>
          <w:sz w:val="30"/>
          <w:szCs w:val="30"/>
        </w:rPr>
        <w:t>：2025年</w:t>
      </w:r>
      <w:r>
        <w:rPr>
          <w:rFonts w:hint="eastAsia"/>
          <w:sz w:val="30"/>
          <w:szCs w:val="30"/>
          <w:lang w:val="en-US" w:eastAsia="zh-CN"/>
        </w:rPr>
        <w:t>12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  <w:lang w:val="en-US" w:eastAsia="zh-CN"/>
        </w:rPr>
        <w:t>16</w:t>
      </w:r>
      <w:r>
        <w:rPr>
          <w:rFonts w:hint="eastAsia"/>
          <w:sz w:val="30"/>
          <w:szCs w:val="30"/>
        </w:rPr>
        <w:t>日</w:t>
      </w:r>
      <w:r>
        <w:rPr>
          <w:rFonts w:hint="eastAsia"/>
          <w:sz w:val="30"/>
          <w:szCs w:val="30"/>
          <w:lang w:val="en-US" w:eastAsia="zh-CN"/>
        </w:rPr>
        <w:t>9</w:t>
      </w:r>
      <w:r>
        <w:rPr>
          <w:rFonts w:hint="eastAsia"/>
          <w:sz w:val="30"/>
          <w:szCs w:val="30"/>
        </w:rPr>
        <w:t>:</w:t>
      </w:r>
      <w:r>
        <w:rPr>
          <w:rFonts w:hint="eastAsia"/>
          <w:sz w:val="30"/>
          <w:szCs w:val="30"/>
          <w:lang w:val="en-US" w:eastAsia="zh-CN"/>
        </w:rPr>
        <w:t>30</w:t>
      </w:r>
      <w:r>
        <w:rPr>
          <w:rFonts w:hint="eastAsia"/>
          <w:sz w:val="30"/>
          <w:szCs w:val="30"/>
        </w:rPr>
        <w:t>；</w:t>
      </w:r>
    </w:p>
    <w:p w14:paraId="763F0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</w:p>
    <w:p w14:paraId="389DC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竞标地点</w:t>
      </w:r>
      <w:r>
        <w:rPr>
          <w:rFonts w:hint="eastAsia"/>
          <w:sz w:val="30"/>
          <w:szCs w:val="30"/>
        </w:rPr>
        <w:t>：学校综合楼301室；</w:t>
      </w:r>
    </w:p>
    <w:p w14:paraId="7F502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要求</w:t>
      </w:r>
      <w:r>
        <w:rPr>
          <w:rFonts w:hint="eastAsia"/>
          <w:sz w:val="30"/>
          <w:szCs w:val="30"/>
        </w:rPr>
        <w:t>：投标人携有效身份证件提前30分钟签到，迟到者取消资格。</w:t>
      </w:r>
    </w:p>
    <w:p w14:paraId="5EDF2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八、注意事项</w:t>
      </w:r>
    </w:p>
    <w:p w14:paraId="77921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中标企业须在签约后提供校服样品及法定质检机构出具的《检验报告》；</w:t>
      </w:r>
    </w:p>
    <w:p w14:paraId="4048B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校服交付前需经学校及家长代表联合验收；</w:t>
      </w:r>
    </w:p>
    <w:p w14:paraId="636B7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采购全程接受社会监督，相关信息将公示于校园公告栏及学校官网。</w:t>
      </w:r>
    </w:p>
    <w:p w14:paraId="02A54557">
      <w:pPr>
        <w:rPr>
          <w:rFonts w:hint="eastAsia"/>
          <w:sz w:val="30"/>
          <w:szCs w:val="30"/>
        </w:rPr>
      </w:pPr>
    </w:p>
    <w:p w14:paraId="43CCC61D">
      <w:pPr>
        <w:jc w:val="righ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株洲市生物工程中等专业学校</w:t>
      </w:r>
    </w:p>
    <w:p w14:paraId="7B7C4801">
      <w:pPr>
        <w:jc w:val="right"/>
        <w:rPr>
          <w:sz w:val="30"/>
          <w:szCs w:val="30"/>
        </w:rPr>
      </w:pPr>
      <w:r>
        <w:rPr>
          <w:rFonts w:hint="eastAsia"/>
          <w:sz w:val="30"/>
          <w:szCs w:val="30"/>
        </w:rPr>
        <w:t>2025年</w:t>
      </w:r>
      <w:r>
        <w:rPr>
          <w:rFonts w:hint="eastAsia"/>
          <w:sz w:val="30"/>
          <w:szCs w:val="30"/>
          <w:lang w:val="en-US" w:eastAsia="zh-CN"/>
        </w:rPr>
        <w:t>12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  <w:lang w:val="en-US" w:eastAsia="zh-CN"/>
        </w:rPr>
        <w:t>12</w:t>
      </w:r>
      <w:r>
        <w:rPr>
          <w:rFonts w:hint="eastAsia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DB145E"/>
    <w:rsid w:val="08B90621"/>
    <w:rsid w:val="0AF868BA"/>
    <w:rsid w:val="0BED7182"/>
    <w:rsid w:val="1F82454D"/>
    <w:rsid w:val="2A757818"/>
    <w:rsid w:val="2B667F60"/>
    <w:rsid w:val="2EED10C4"/>
    <w:rsid w:val="3194374F"/>
    <w:rsid w:val="338F7FE1"/>
    <w:rsid w:val="44184583"/>
    <w:rsid w:val="44B43423"/>
    <w:rsid w:val="47DB145E"/>
    <w:rsid w:val="489C4FC7"/>
    <w:rsid w:val="4D322037"/>
    <w:rsid w:val="58AB32D2"/>
    <w:rsid w:val="5A8D6E0C"/>
    <w:rsid w:val="659C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820</Words>
  <Characters>911</Characters>
  <Lines>0</Lines>
  <Paragraphs>0</Paragraphs>
  <TotalTime>6</TotalTime>
  <ScaleCrop>false</ScaleCrop>
  <LinksUpToDate>false</LinksUpToDate>
  <CharactersWithSpaces>915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2025-07-22T08:11:00Z</dcterms:created>
  <dc:creator>Queen lee</dc:creator>
  <cp:lastModifiedBy>钱江林</cp:lastModifiedBy>
  <cp:lastPrinted>2025-07-22T08:18:00Z</cp:lastPrinted>
  <dcterms:modified xsi:type="dcterms:W3CDTF">2025-12-12T08:14:14Z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B6D7DDF3DDCD4A528658C883F4526E96_11</vt:lpwstr>
  </property>
  <property fmtid="{D5CDD505-2E9C-101B-9397-08002B2CF9AE}" pid="4" name="KSOTemplateDocerSaveRecord">
    <vt:lpwstr>eyJoZGlkIjoiODY1ZDNiN2I2YjU5MzA0NjhiYTgxY2FiMGYzMjlkMTEiLCJ1c2VySWQiOiI4MDE3NjkwNzcifQ==</vt:lpwstr>
  </property>
</Properties>
</file>